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0E" w:rsidRDefault="0002740E" w:rsidP="0002740E">
      <w:pPr>
        <w:jc w:val="center"/>
      </w:pPr>
      <w:r>
        <w:t>President’s Commission for the Status of Women</w:t>
      </w:r>
    </w:p>
    <w:p w:rsidR="0002740E" w:rsidRDefault="0002740E" w:rsidP="0002740E">
      <w:pPr>
        <w:jc w:val="center"/>
      </w:pPr>
      <w:r>
        <w:t xml:space="preserve">Meeting </w:t>
      </w:r>
      <w:r w:rsidR="006D154F">
        <w:t>Minutes</w:t>
      </w:r>
    </w:p>
    <w:p w:rsidR="0002740E" w:rsidRDefault="0002740E" w:rsidP="0002740E">
      <w:pPr>
        <w:jc w:val="center"/>
      </w:pPr>
      <w:r>
        <w:t xml:space="preserve">Wednesday, </w:t>
      </w:r>
      <w:r w:rsidR="000458C5">
        <w:t>April 1</w:t>
      </w:r>
      <w:r w:rsidR="00D317DF">
        <w:t>, 2015</w:t>
      </w:r>
    </w:p>
    <w:p w:rsidR="0002740E" w:rsidRDefault="001E4394" w:rsidP="0002740E">
      <w:pPr>
        <w:pBdr>
          <w:bottom w:val="single" w:sz="12" w:space="1" w:color="auto"/>
        </w:pBdr>
        <w:jc w:val="center"/>
        <w:rPr>
          <w:color w:val="000000"/>
        </w:rPr>
      </w:pPr>
      <w:r>
        <w:rPr>
          <w:color w:val="000000"/>
        </w:rPr>
        <w:t>11:30 a.m. in 312</w:t>
      </w:r>
      <w:r w:rsidR="00A827D8">
        <w:rPr>
          <w:color w:val="000000"/>
        </w:rPr>
        <w:t> AHSC</w:t>
      </w:r>
    </w:p>
    <w:p w:rsidR="00A827D8" w:rsidRDefault="00A827D8" w:rsidP="0002740E">
      <w:pPr>
        <w:pBdr>
          <w:bottom w:val="single" w:sz="12" w:space="1" w:color="auto"/>
        </w:pBdr>
        <w:jc w:val="center"/>
      </w:pPr>
    </w:p>
    <w:p w:rsidR="0002740E" w:rsidRDefault="0002740E" w:rsidP="0002740E">
      <w:pPr>
        <w:jc w:val="center"/>
      </w:pPr>
    </w:p>
    <w:p w:rsidR="001D6A52" w:rsidRDefault="00A64570" w:rsidP="001D6A52">
      <w:pPr>
        <w:pStyle w:val="ListParagraph"/>
        <w:numPr>
          <w:ilvl w:val="0"/>
          <w:numId w:val="1"/>
        </w:numPr>
      </w:pPr>
      <w:r>
        <w:t>Attendance- Amy D</w:t>
      </w:r>
      <w:r w:rsidR="0052433A">
        <w:t>eLozier, Judi  Brayer, Dusty Zey</w:t>
      </w:r>
      <w:r>
        <w:t>n, Mary Daly, Courtney Hull, Wanda LaBar, Gretchen Sechrist, Rebecca Dodson-Webster, Jan Purk</w:t>
      </w:r>
    </w:p>
    <w:p w:rsidR="001D6A52" w:rsidRDefault="001D6A52" w:rsidP="001D6A52">
      <w:pPr>
        <w:pStyle w:val="ListParagraph"/>
      </w:pPr>
    </w:p>
    <w:p w:rsidR="001D6A52" w:rsidRDefault="001D6A52" w:rsidP="001D6A52">
      <w:pPr>
        <w:pStyle w:val="ListParagraph"/>
        <w:numPr>
          <w:ilvl w:val="0"/>
          <w:numId w:val="1"/>
        </w:numPr>
      </w:pPr>
      <w:r>
        <w:t>Approval of Minutes:  (</w:t>
      </w:r>
      <w:r w:rsidR="0071049B">
        <w:t>Ma</w:t>
      </w:r>
      <w:r w:rsidR="000458C5">
        <w:t>rch</w:t>
      </w:r>
      <w:r w:rsidR="00A56C56">
        <w:t xml:space="preserve"> 4, 2015</w:t>
      </w:r>
      <w:r>
        <w:t>)</w:t>
      </w:r>
      <w:r w:rsidR="00A64570">
        <w:t>- motion to approve AD, RD-W, minutes approved</w:t>
      </w:r>
    </w:p>
    <w:p w:rsidR="001D6A52" w:rsidRDefault="001D6A52" w:rsidP="001D6A52">
      <w:pPr>
        <w:pStyle w:val="ListParagraph"/>
      </w:pPr>
    </w:p>
    <w:p w:rsidR="001D6A52" w:rsidRDefault="001D6A52" w:rsidP="001D6A52">
      <w:pPr>
        <w:pStyle w:val="ListParagraph"/>
        <w:numPr>
          <w:ilvl w:val="0"/>
          <w:numId w:val="1"/>
        </w:numPr>
      </w:pPr>
      <w:r>
        <w:t xml:space="preserve">Treasurer’s Report </w:t>
      </w:r>
      <w:r w:rsidR="00A64570">
        <w:t>– All monies for this year were spent, the cost of the mentor luncheon will come from the conference mon</w:t>
      </w:r>
      <w:r w:rsidR="002A4CD9">
        <w:t xml:space="preserve">ies. </w:t>
      </w:r>
    </w:p>
    <w:p w:rsidR="001D6A52" w:rsidRDefault="001D6A52" w:rsidP="001D6A52">
      <w:pPr>
        <w:pStyle w:val="ListParagraph"/>
        <w:ind w:left="1440"/>
      </w:pPr>
    </w:p>
    <w:p w:rsidR="001D6A52" w:rsidRDefault="001D6A52" w:rsidP="001D6A52">
      <w:pPr>
        <w:pStyle w:val="ListParagraph"/>
        <w:numPr>
          <w:ilvl w:val="0"/>
          <w:numId w:val="1"/>
        </w:numPr>
      </w:pPr>
      <w:r>
        <w:t>Old Business:</w:t>
      </w:r>
    </w:p>
    <w:p w:rsidR="0071049B" w:rsidRDefault="0071049B" w:rsidP="0071049B">
      <w:pPr>
        <w:pStyle w:val="ListParagraph"/>
        <w:numPr>
          <w:ilvl w:val="1"/>
          <w:numId w:val="1"/>
        </w:numPr>
      </w:pPr>
      <w:r>
        <w:t xml:space="preserve">Project Equality – “This is What </w:t>
      </w:r>
      <w:proofErr w:type="gramStart"/>
      <w:r>
        <w:t>A</w:t>
      </w:r>
      <w:proofErr w:type="gramEnd"/>
      <w:r>
        <w:t xml:space="preserve"> Feminist Looks Like” campaign – Katelyn Gavin and Angel King – March 25</w:t>
      </w:r>
      <w:r w:rsidR="00A64570">
        <w:t>- This was a big success, Psychology Department won the award of most involved in the project.</w:t>
      </w:r>
    </w:p>
    <w:p w:rsidR="00D317DF" w:rsidRDefault="00D317DF" w:rsidP="00526940">
      <w:pPr>
        <w:pStyle w:val="ListParagraph"/>
        <w:numPr>
          <w:ilvl w:val="1"/>
          <w:numId w:val="1"/>
        </w:numPr>
      </w:pPr>
      <w:r>
        <w:t>Women in Careers Expo – March 26</w:t>
      </w:r>
      <w:r w:rsidR="00526940">
        <w:t xml:space="preserve"> </w:t>
      </w:r>
      <w:r w:rsidR="00A56C56">
        <w:t xml:space="preserve">at 6pm </w:t>
      </w:r>
      <w:r w:rsidR="00526940">
        <w:t>(</w:t>
      </w:r>
      <w:r>
        <w:t>Jan Yoder &amp; Lindy Hampsher</w:t>
      </w:r>
      <w:proofErr w:type="gramStart"/>
      <w:r w:rsidR="00526940">
        <w:t>)</w:t>
      </w:r>
      <w:r w:rsidR="00A64570">
        <w:t>-</w:t>
      </w:r>
      <w:proofErr w:type="gramEnd"/>
      <w:r w:rsidR="00A64570">
        <w:t xml:space="preserve"> The presentation was excellent but poorly attended. Discussion </w:t>
      </w:r>
      <w:r w:rsidR="002B1902">
        <w:t xml:space="preserve">occurred </w:t>
      </w:r>
      <w:r w:rsidR="00A64570">
        <w:t xml:space="preserve">to possible do the program again in </w:t>
      </w:r>
      <w:proofErr w:type="gramStart"/>
      <w:r w:rsidR="00A64570">
        <w:t>Fall</w:t>
      </w:r>
      <w:proofErr w:type="gramEnd"/>
      <w:r w:rsidR="00A64570">
        <w:t xml:space="preserve"> 2015.</w:t>
      </w:r>
      <w:r w:rsidR="002B1902">
        <w:t xml:space="preserve"> It would require more faculty participation and support. </w:t>
      </w:r>
    </w:p>
    <w:p w:rsidR="00A56C56" w:rsidRDefault="00A56C56" w:rsidP="00A56C56">
      <w:pPr>
        <w:pStyle w:val="ListParagraph"/>
        <w:numPr>
          <w:ilvl w:val="1"/>
          <w:numId w:val="1"/>
        </w:numPr>
      </w:pPr>
      <w:r>
        <w:t>Mentor Luncheon – April 2</w:t>
      </w:r>
      <w:r w:rsidR="002B1902">
        <w:t xml:space="preserve">- 18 nomination were received. Judi, </w:t>
      </w:r>
      <w:r w:rsidR="002A4CD9">
        <w:t>D</w:t>
      </w:r>
      <w:r w:rsidR="002B1902">
        <w:t xml:space="preserve">usty, and Amy have completed the arrangements and all is ready for tomorrow. </w:t>
      </w:r>
    </w:p>
    <w:p w:rsidR="00E32278" w:rsidRDefault="00E32278" w:rsidP="00E32278">
      <w:pPr>
        <w:pStyle w:val="ListParagraph"/>
        <w:ind w:left="1440"/>
      </w:pPr>
    </w:p>
    <w:p w:rsidR="001D751D" w:rsidRDefault="001D751D" w:rsidP="001D751D">
      <w:pPr>
        <w:pStyle w:val="ListParagraph"/>
        <w:numPr>
          <w:ilvl w:val="0"/>
          <w:numId w:val="1"/>
        </w:numPr>
      </w:pPr>
      <w:r>
        <w:t>New Business:</w:t>
      </w:r>
    </w:p>
    <w:p w:rsidR="0071049B" w:rsidRDefault="0071049B" w:rsidP="0071049B">
      <w:pPr>
        <w:pStyle w:val="ListParagraph"/>
        <w:numPr>
          <w:ilvl w:val="1"/>
          <w:numId w:val="1"/>
        </w:numPr>
      </w:pPr>
      <w:r>
        <w:t>Open Meeting/Welcome in Fall</w:t>
      </w:r>
      <w:r w:rsidR="002B1902">
        <w:t>- This item was discussed and it was suggested that were consider a welcome to new faculty and staf</w:t>
      </w:r>
      <w:r w:rsidR="002A4CD9">
        <w:t>f. This could be an open meeting or an off campus activity.</w:t>
      </w:r>
    </w:p>
    <w:p w:rsidR="002B1902" w:rsidRDefault="002B1902" w:rsidP="0071049B">
      <w:pPr>
        <w:pStyle w:val="ListParagraph"/>
        <w:numPr>
          <w:ilvl w:val="1"/>
          <w:numId w:val="1"/>
        </w:numPr>
      </w:pPr>
      <w:r>
        <w:t>Student Retreat information was shared. See attached. Member should encourage student to apply.</w:t>
      </w:r>
    </w:p>
    <w:p w:rsidR="002B1902" w:rsidRDefault="002B1902" w:rsidP="0071049B">
      <w:pPr>
        <w:pStyle w:val="ListParagraph"/>
        <w:numPr>
          <w:ilvl w:val="1"/>
          <w:numId w:val="1"/>
        </w:numPr>
      </w:pPr>
      <w:r>
        <w:t>Staff Retreat information was shared. See attached. Share with department in hopes of sending staff.</w:t>
      </w:r>
      <w:r>
        <w:tab/>
      </w:r>
    </w:p>
    <w:p w:rsidR="002B1902" w:rsidRDefault="002B1902" w:rsidP="0071049B">
      <w:pPr>
        <w:pStyle w:val="ListParagraph"/>
        <w:numPr>
          <w:ilvl w:val="1"/>
          <w:numId w:val="1"/>
        </w:numPr>
      </w:pPr>
      <w:r>
        <w:t xml:space="preserve">Funding for both events were discussed Gretchen will approach Dr. Bridges for student funding help. </w:t>
      </w:r>
    </w:p>
    <w:p w:rsidR="002B1902" w:rsidRDefault="00DD2EA0" w:rsidP="0071049B">
      <w:pPr>
        <w:pStyle w:val="ListParagraph"/>
        <w:numPr>
          <w:ilvl w:val="1"/>
          <w:numId w:val="1"/>
        </w:numPr>
      </w:pPr>
      <w:r>
        <w:t xml:space="preserve">Membership as discussed. Many members will remain Courtney will continue to recruit in the fall. Edith is stepping down and Deb Solfaro will join from athletics. Mary Daly suggest that those in science be recruited since there are so many from the social sciences.  </w:t>
      </w:r>
    </w:p>
    <w:p w:rsidR="00B67A83" w:rsidRDefault="00B67A83" w:rsidP="00B67A83">
      <w:pPr>
        <w:pStyle w:val="ListParagraph"/>
        <w:ind w:left="1440"/>
      </w:pPr>
    </w:p>
    <w:p w:rsidR="001D6A52" w:rsidRPr="0052433A" w:rsidRDefault="001D6A52" w:rsidP="001D6A52">
      <w:pPr>
        <w:pStyle w:val="ListParagraph"/>
        <w:numPr>
          <w:ilvl w:val="0"/>
          <w:numId w:val="1"/>
        </w:numPr>
      </w:pPr>
      <w:r w:rsidRPr="0052433A">
        <w:t>General Announcements</w:t>
      </w:r>
      <w:r w:rsidR="00E56FA5" w:rsidRPr="0052433A">
        <w:t>:</w:t>
      </w:r>
      <w:bookmarkStart w:id="0" w:name="_GoBack"/>
      <w:bookmarkEnd w:id="0"/>
    </w:p>
    <w:p w:rsidR="00E56FA5" w:rsidRPr="0052433A" w:rsidRDefault="00E56FA5" w:rsidP="00E56FA5">
      <w:pPr>
        <w:pStyle w:val="ListParagraph"/>
        <w:numPr>
          <w:ilvl w:val="1"/>
          <w:numId w:val="1"/>
        </w:numPr>
      </w:pPr>
      <w:r w:rsidRPr="0052433A">
        <w:lastRenderedPageBreak/>
        <w:t xml:space="preserve">Shawndra Holderby is the new President of the PASSHE Women’s Consortium </w:t>
      </w:r>
    </w:p>
    <w:p w:rsidR="00E56FA5" w:rsidRPr="0052433A" w:rsidRDefault="00E56FA5" w:rsidP="00E56FA5">
      <w:pPr>
        <w:pStyle w:val="PlainText"/>
        <w:rPr>
          <w:rFonts w:ascii="Times New Roman" w:hAnsi="Times New Roman" w:cs="Times New Roman"/>
          <w:sz w:val="24"/>
          <w:szCs w:val="24"/>
        </w:rPr>
      </w:pPr>
    </w:p>
    <w:p w:rsidR="00E56FA5" w:rsidRPr="0052433A" w:rsidRDefault="00E56FA5" w:rsidP="00E56FA5">
      <w:pPr>
        <w:pStyle w:val="PlainText"/>
        <w:rPr>
          <w:rFonts w:ascii="Times New Roman" w:hAnsi="Times New Roman" w:cs="Times New Roman"/>
          <w:sz w:val="24"/>
          <w:szCs w:val="24"/>
        </w:rPr>
      </w:pPr>
    </w:p>
    <w:p w:rsidR="00E56FA5" w:rsidRPr="0052433A" w:rsidRDefault="00DD2EA0" w:rsidP="00E56FA5">
      <w:pPr>
        <w:pStyle w:val="PlainText"/>
        <w:numPr>
          <w:ilvl w:val="1"/>
          <w:numId w:val="1"/>
        </w:numPr>
        <w:rPr>
          <w:rFonts w:ascii="Times New Roman" w:hAnsi="Times New Roman" w:cs="Times New Roman"/>
          <w:sz w:val="24"/>
          <w:szCs w:val="24"/>
        </w:rPr>
      </w:pPr>
      <w:r w:rsidRPr="0052433A">
        <w:rPr>
          <w:rFonts w:ascii="Times New Roman" w:hAnsi="Times New Roman" w:cs="Times New Roman"/>
          <w:sz w:val="24"/>
          <w:szCs w:val="24"/>
        </w:rPr>
        <w:t xml:space="preserve">Upcoming activities reviewed. </w:t>
      </w:r>
    </w:p>
    <w:p w:rsidR="00E56FA5" w:rsidRPr="0052433A" w:rsidRDefault="00E56FA5" w:rsidP="00E56FA5">
      <w:pPr>
        <w:pStyle w:val="PlainText"/>
        <w:ind w:left="720"/>
        <w:rPr>
          <w:rFonts w:ascii="Times New Roman" w:hAnsi="Times New Roman" w:cs="Times New Roman"/>
          <w:sz w:val="24"/>
          <w:szCs w:val="24"/>
        </w:rPr>
      </w:pPr>
      <w:r w:rsidRPr="0052433A">
        <w:rPr>
          <w:rFonts w:ascii="Times New Roman" w:hAnsi="Times New Roman" w:cs="Times New Roman"/>
          <w:sz w:val="24"/>
          <w:szCs w:val="24"/>
        </w:rPr>
        <w:t xml:space="preserve">Thursday, April 2nd - 4:00 in </w:t>
      </w:r>
      <w:proofErr w:type="spellStart"/>
      <w:r w:rsidRPr="0052433A">
        <w:rPr>
          <w:rFonts w:ascii="Times New Roman" w:hAnsi="Times New Roman" w:cs="Times New Roman"/>
          <w:sz w:val="24"/>
          <w:szCs w:val="24"/>
        </w:rPr>
        <w:t>Retan</w:t>
      </w:r>
      <w:proofErr w:type="spellEnd"/>
      <w:r w:rsidRPr="0052433A">
        <w:rPr>
          <w:rFonts w:ascii="Times New Roman" w:hAnsi="Times New Roman" w:cs="Times New Roman"/>
          <w:sz w:val="24"/>
          <w:szCs w:val="24"/>
        </w:rPr>
        <w:t xml:space="preserve"> G-</w:t>
      </w:r>
      <w:proofErr w:type="gramStart"/>
      <w:r w:rsidRPr="0052433A">
        <w:rPr>
          <w:rFonts w:ascii="Times New Roman" w:hAnsi="Times New Roman" w:cs="Times New Roman"/>
          <w:sz w:val="24"/>
          <w:szCs w:val="24"/>
        </w:rPr>
        <w:t>1  Katie</w:t>
      </w:r>
      <w:proofErr w:type="gramEnd"/>
      <w:r w:rsidRPr="0052433A">
        <w:rPr>
          <w:rFonts w:ascii="Times New Roman" w:hAnsi="Times New Roman" w:cs="Times New Roman"/>
          <w:sz w:val="24"/>
          <w:szCs w:val="24"/>
        </w:rPr>
        <w:t xml:space="preserve"> McIntyre will be giving a talk  "All of Their Customs are Daughters of Their Religion: Baptist Women in Post-Revolutionary Mexico"  Katie is an historian at Clarion.</w:t>
      </w:r>
    </w:p>
    <w:p w:rsidR="00E56FA5" w:rsidRPr="0052433A" w:rsidRDefault="00E56FA5" w:rsidP="00E56FA5">
      <w:pPr>
        <w:pStyle w:val="PlainText"/>
        <w:ind w:left="720"/>
        <w:rPr>
          <w:rFonts w:ascii="Times New Roman" w:hAnsi="Times New Roman" w:cs="Times New Roman"/>
          <w:sz w:val="24"/>
          <w:szCs w:val="24"/>
        </w:rPr>
      </w:pPr>
    </w:p>
    <w:p w:rsidR="00E56FA5" w:rsidRPr="0052433A" w:rsidRDefault="00E56FA5" w:rsidP="00E56FA5">
      <w:pPr>
        <w:pStyle w:val="PlainText"/>
        <w:ind w:left="720"/>
        <w:rPr>
          <w:rFonts w:ascii="Times New Roman" w:hAnsi="Times New Roman" w:cs="Times New Roman"/>
          <w:sz w:val="24"/>
          <w:szCs w:val="24"/>
        </w:rPr>
      </w:pPr>
      <w:r w:rsidRPr="0052433A">
        <w:rPr>
          <w:rFonts w:ascii="Times New Roman" w:hAnsi="Times New Roman" w:cs="Times New Roman"/>
          <w:sz w:val="24"/>
          <w:szCs w:val="24"/>
        </w:rPr>
        <w:t>Careers in Aging, Tuesday April 7 at 11:30 in Alumni 317</w:t>
      </w:r>
    </w:p>
    <w:p w:rsidR="00DD2EA0" w:rsidRPr="0052433A" w:rsidRDefault="00DD2EA0" w:rsidP="00DD2EA0">
      <w:pPr>
        <w:pStyle w:val="ListParagraph"/>
        <w:ind w:left="1440"/>
      </w:pPr>
    </w:p>
    <w:p w:rsidR="00BA24CC" w:rsidRPr="0052433A" w:rsidRDefault="00BA24CC" w:rsidP="00BA24CC">
      <w:pPr>
        <w:ind w:left="1080"/>
      </w:pPr>
    </w:p>
    <w:p w:rsidR="00365E2A" w:rsidRPr="0052433A" w:rsidRDefault="004949F9" w:rsidP="000E1C0F">
      <w:pPr>
        <w:pStyle w:val="ListParagraph"/>
        <w:numPr>
          <w:ilvl w:val="0"/>
          <w:numId w:val="1"/>
        </w:numPr>
        <w:spacing w:after="200" w:line="276" w:lineRule="auto"/>
        <w:rPr>
          <w:color w:val="000000" w:themeColor="text1"/>
        </w:rPr>
      </w:pPr>
      <w:r w:rsidRPr="0052433A">
        <w:rPr>
          <w:color w:val="000000" w:themeColor="text1"/>
        </w:rPr>
        <w:t>Future</w:t>
      </w:r>
      <w:r w:rsidR="005C401A" w:rsidRPr="0052433A">
        <w:rPr>
          <w:color w:val="000000" w:themeColor="text1"/>
        </w:rPr>
        <w:t xml:space="preserve"> Meeting</w:t>
      </w:r>
      <w:r w:rsidRPr="0052433A">
        <w:rPr>
          <w:color w:val="000000" w:themeColor="text1"/>
        </w:rPr>
        <w:t>s</w:t>
      </w:r>
      <w:r w:rsidR="005C401A" w:rsidRPr="0052433A">
        <w:rPr>
          <w:color w:val="000000" w:themeColor="text1"/>
        </w:rPr>
        <w:t xml:space="preserve">: </w:t>
      </w:r>
      <w:r w:rsidR="0071049B" w:rsidRPr="0052433A">
        <w:rPr>
          <w:color w:val="000000" w:themeColor="text1"/>
        </w:rPr>
        <w:t>September 2, October 7, November 4, and December</w:t>
      </w:r>
      <w:r w:rsidR="000A44CE" w:rsidRPr="0052433A">
        <w:rPr>
          <w:color w:val="000000" w:themeColor="text1"/>
        </w:rPr>
        <w:t xml:space="preserve"> 2</w:t>
      </w:r>
    </w:p>
    <w:p w:rsidR="00E56FA5" w:rsidRDefault="00E56FA5">
      <w:pPr>
        <w:spacing w:after="200" w:line="276" w:lineRule="auto"/>
        <w:rPr>
          <w:color w:val="000000" w:themeColor="text1"/>
        </w:rPr>
      </w:pPr>
    </w:p>
    <w:p w:rsidR="00E56FA5" w:rsidRDefault="00E56FA5">
      <w:pPr>
        <w:spacing w:after="200" w:line="276" w:lineRule="auto"/>
        <w:rPr>
          <w:color w:val="000000" w:themeColor="text1"/>
        </w:rPr>
      </w:pPr>
    </w:p>
    <w:p w:rsidR="00E56FA5" w:rsidRDefault="00E56FA5" w:rsidP="00E56FA5">
      <w:pPr>
        <w:rPr>
          <w:sz w:val="22"/>
          <w:szCs w:val="22"/>
        </w:rPr>
      </w:pPr>
      <w:r>
        <w:t>Greetings:</w:t>
      </w:r>
    </w:p>
    <w:p w:rsidR="00E56FA5" w:rsidRDefault="00E56FA5" w:rsidP="00E56FA5">
      <w:pPr>
        <w:rPr>
          <w:sz w:val="16"/>
          <w:szCs w:val="16"/>
        </w:rPr>
      </w:pPr>
    </w:p>
    <w:p w:rsidR="00E56FA5" w:rsidRDefault="00E56FA5" w:rsidP="00E56FA5">
      <w:pPr>
        <w:jc w:val="both"/>
        <w:rPr>
          <w:sz w:val="22"/>
          <w:szCs w:val="22"/>
        </w:rPr>
      </w:pPr>
      <w:r>
        <w:t xml:space="preserve">The Pennsylvania State System of Higher Education Women’s Consortium is pleased to announce a </w:t>
      </w:r>
      <w:r>
        <w:rPr>
          <w:b/>
          <w:bCs/>
          <w:i/>
          <w:iCs/>
        </w:rPr>
        <w:t>Leadership Institute for Professional &amp; Staff Employees</w:t>
      </w:r>
      <w:r>
        <w:t xml:space="preserve">.  Participation by each university is strongly encouraged.  The three-day event will take place from June 10 to 12, 2015 at the </w:t>
      </w:r>
      <w:proofErr w:type="spellStart"/>
      <w:r>
        <w:t>Toftrees</w:t>
      </w:r>
      <w:proofErr w:type="spellEnd"/>
      <w:r>
        <w:t xml:space="preserve"> Resort in State College, PA. </w:t>
      </w:r>
    </w:p>
    <w:p w:rsidR="00E56FA5" w:rsidRDefault="00E56FA5" w:rsidP="00E56FA5">
      <w:pPr>
        <w:rPr>
          <w:sz w:val="16"/>
          <w:szCs w:val="16"/>
        </w:rPr>
      </w:pPr>
    </w:p>
    <w:p w:rsidR="00E56FA5" w:rsidRDefault="00E56FA5" w:rsidP="00E56FA5">
      <w:pPr>
        <w:jc w:val="both"/>
        <w:rPr>
          <w:sz w:val="22"/>
          <w:szCs w:val="22"/>
        </w:rPr>
      </w:pPr>
      <w:r>
        <w:t>The Leadership Institute for Professional and Staff Employees will assist participants to develop their leadership potential and acquire essential skills and strategies for effective advocacy of gender equity within the State System.  Institute participants will develop projects to implement on their respective campuses that will promote continued development of non-instructional employees and advocacy for women.</w:t>
      </w:r>
    </w:p>
    <w:p w:rsidR="00E56FA5" w:rsidRDefault="00E56FA5" w:rsidP="00E56FA5">
      <w:pPr>
        <w:rPr>
          <w:sz w:val="16"/>
          <w:szCs w:val="16"/>
        </w:rPr>
      </w:pPr>
    </w:p>
    <w:p w:rsidR="00E56FA5" w:rsidRDefault="00E56FA5" w:rsidP="00E56FA5">
      <w:pPr>
        <w:jc w:val="both"/>
        <w:rPr>
          <w:sz w:val="22"/>
          <w:szCs w:val="22"/>
        </w:rPr>
      </w:pPr>
      <w:r>
        <w:t>Two participants may be selected from each campus and from the Office of the Chancellor.  Any non-instructional staff member, administrator, or manager (200 or below) with potential or demonstrated leadership ability should be considered for nomination.  We encourage the nomination of individuals who have participated in the Commission on the Status of Women, Women’s Consortium, Commissions on Diversity or other university-wide committees.  We also encourage nominations that support a diverse group of participants.</w:t>
      </w:r>
    </w:p>
    <w:p w:rsidR="00E56FA5" w:rsidRDefault="00E56FA5" w:rsidP="00E56FA5">
      <w:pPr>
        <w:rPr>
          <w:sz w:val="16"/>
          <w:szCs w:val="16"/>
        </w:rPr>
      </w:pPr>
    </w:p>
    <w:p w:rsidR="00E56FA5" w:rsidRDefault="00E56FA5" w:rsidP="00E56FA5">
      <w:pPr>
        <w:jc w:val="both"/>
        <w:rPr>
          <w:sz w:val="22"/>
          <w:szCs w:val="22"/>
        </w:rPr>
      </w:pPr>
      <w:r>
        <w:t xml:space="preserve">An invitation letter was recently sent to all university presidents requesting nominations.  We are aware that the nomination process is handled in many different ways across the system.  While the invitation initially goes to the presidents, it may be appropriate for Women’s Consortium campus contacts to follow up on their respective campuses to support timely nominations. </w:t>
      </w:r>
      <w:r>
        <w:lastRenderedPageBreak/>
        <w:t xml:space="preserve">That is why I am reaching out to you.  If you feel it is appropriate to reach out to the president’s office and offer to assist in the nomination process, please do so.  </w:t>
      </w:r>
    </w:p>
    <w:p w:rsidR="00E56FA5" w:rsidRDefault="00E56FA5" w:rsidP="00E56FA5">
      <w:pPr>
        <w:rPr>
          <w:sz w:val="16"/>
          <w:szCs w:val="16"/>
        </w:rPr>
      </w:pPr>
    </w:p>
    <w:p w:rsidR="00E56FA5" w:rsidRDefault="00E56FA5" w:rsidP="00E56FA5">
      <w:pPr>
        <w:jc w:val="both"/>
        <w:rPr>
          <w:sz w:val="22"/>
          <w:szCs w:val="22"/>
        </w:rPr>
      </w:pPr>
      <w:r>
        <w:t>We are asking each campus to support their Institute participants by providing administrative release from normal work duties and travel costs to and from the site.  The remainder of the cost will be provided by the Women’s Consortium.</w:t>
      </w:r>
    </w:p>
    <w:p w:rsidR="00E56FA5" w:rsidRDefault="00E56FA5" w:rsidP="00E56FA5">
      <w:pPr>
        <w:rPr>
          <w:sz w:val="16"/>
          <w:szCs w:val="16"/>
        </w:rPr>
      </w:pPr>
    </w:p>
    <w:p w:rsidR="00E56FA5" w:rsidRDefault="00E56FA5" w:rsidP="00E56FA5">
      <w:pPr>
        <w:jc w:val="both"/>
        <w:rPr>
          <w:sz w:val="22"/>
          <w:szCs w:val="22"/>
        </w:rPr>
      </w:pPr>
      <w:r>
        <w:t xml:space="preserve">Nominations of participants should be submitted no later than April 30, 2015 to Maryrose Wilson at </w:t>
      </w:r>
      <w:hyperlink r:id="rId5" w:history="1">
        <w:r>
          <w:rPr>
            <w:rStyle w:val="Hyperlink"/>
          </w:rPr>
          <w:t>mwilson@ship.edu</w:t>
        </w:r>
      </w:hyperlink>
      <w:r>
        <w:t xml:space="preserve">.  Participants will receive relevant information directly regarding the Institute.  Seats assigned to each campus may be filled by participants from other locations if they are not filled by the original campus.  Final decision on participation will be made by the Consortium.  </w:t>
      </w:r>
    </w:p>
    <w:p w:rsidR="00E56FA5" w:rsidRDefault="00E56FA5" w:rsidP="00E56FA5">
      <w:pPr>
        <w:rPr>
          <w:sz w:val="16"/>
          <w:szCs w:val="16"/>
        </w:rPr>
      </w:pPr>
    </w:p>
    <w:p w:rsidR="00E56FA5" w:rsidRDefault="00E56FA5" w:rsidP="00E56FA5">
      <w:pPr>
        <w:jc w:val="both"/>
        <w:rPr>
          <w:sz w:val="22"/>
          <w:szCs w:val="22"/>
        </w:rPr>
      </w:pPr>
      <w:r>
        <w:t xml:space="preserve">Please direct questions to Maryrose Wilson at </w:t>
      </w:r>
      <w:hyperlink r:id="rId6" w:history="1">
        <w:r>
          <w:rPr>
            <w:rStyle w:val="Hyperlink"/>
          </w:rPr>
          <w:t>mwilson@ship.edu</w:t>
        </w:r>
      </w:hyperlink>
      <w:r>
        <w:t>.  We look forward to a very successful institute.</w:t>
      </w:r>
    </w:p>
    <w:p w:rsidR="00E56FA5" w:rsidRDefault="00E56FA5" w:rsidP="00E56FA5">
      <w:pPr>
        <w:rPr>
          <w:sz w:val="16"/>
          <w:szCs w:val="16"/>
        </w:rPr>
      </w:pPr>
    </w:p>
    <w:p w:rsidR="00E56FA5" w:rsidRDefault="00E56FA5" w:rsidP="00E56FA5">
      <w:pPr>
        <w:jc w:val="both"/>
        <w:rPr>
          <w:sz w:val="22"/>
          <w:szCs w:val="22"/>
        </w:rPr>
      </w:pPr>
      <w:r>
        <w:t xml:space="preserve">Sincerely, </w:t>
      </w:r>
    </w:p>
    <w:p w:rsidR="00E56FA5" w:rsidRDefault="00E56FA5" w:rsidP="00E56FA5">
      <w:pPr>
        <w:jc w:val="both"/>
      </w:pPr>
    </w:p>
    <w:p w:rsidR="00E56FA5" w:rsidRDefault="00E56FA5" w:rsidP="00E56FA5"/>
    <w:p w:rsidR="00E56FA5" w:rsidRDefault="00E56FA5" w:rsidP="00E56FA5"/>
    <w:p w:rsidR="00E56FA5" w:rsidRDefault="00E56FA5" w:rsidP="00E56FA5">
      <w:pPr>
        <w:rPr>
          <w:rFonts w:ascii="Lucida Handwriting" w:hAnsi="Lucida Handwriting"/>
          <w:b/>
          <w:bCs/>
          <w:color w:val="006666"/>
          <w:sz w:val="32"/>
          <w:szCs w:val="32"/>
        </w:rPr>
      </w:pPr>
      <w:r>
        <w:rPr>
          <w:rFonts w:ascii="Lucida Handwriting" w:hAnsi="Lucida Handwriting"/>
          <w:b/>
          <w:bCs/>
          <w:color w:val="006666"/>
          <w:sz w:val="32"/>
          <w:szCs w:val="32"/>
        </w:rPr>
        <w:t>Maryrose</w:t>
      </w:r>
    </w:p>
    <w:p w:rsidR="00E56FA5" w:rsidRDefault="00E56FA5" w:rsidP="00E56FA5">
      <w:pPr>
        <w:rPr>
          <w:rFonts w:ascii="Calibri" w:hAnsi="Calibri"/>
          <w:b/>
          <w:bCs/>
          <w:color w:val="44546A"/>
          <w:sz w:val="22"/>
          <w:szCs w:val="22"/>
        </w:rPr>
      </w:pPr>
      <w:r>
        <w:rPr>
          <w:b/>
          <w:bCs/>
          <w:color w:val="44546A"/>
        </w:rPr>
        <w:t>Maryrose Wilson, MS</w:t>
      </w:r>
    </w:p>
    <w:p w:rsidR="00E56FA5" w:rsidRDefault="00E56FA5" w:rsidP="00E56FA5">
      <w:pPr>
        <w:jc w:val="both"/>
        <w:rPr>
          <w:b/>
          <w:bCs/>
          <w:color w:val="203864"/>
        </w:rPr>
      </w:pPr>
      <w:r>
        <w:rPr>
          <w:b/>
          <w:bCs/>
          <w:color w:val="203864"/>
        </w:rPr>
        <w:t>Director, Leadership Institute for Professional &amp; Staff Employees</w:t>
      </w:r>
    </w:p>
    <w:p w:rsidR="00E56FA5" w:rsidRDefault="00E56FA5" w:rsidP="00E56FA5">
      <w:pPr>
        <w:rPr>
          <w:b/>
          <w:bCs/>
          <w:color w:val="203864"/>
        </w:rPr>
      </w:pPr>
    </w:p>
    <w:p w:rsidR="00E56FA5" w:rsidRDefault="00E56FA5" w:rsidP="00E56FA5">
      <w:pPr>
        <w:rPr>
          <w:b/>
          <w:bCs/>
          <w:color w:val="44546A"/>
        </w:rPr>
      </w:pPr>
      <w:proofErr w:type="spellStart"/>
      <w:r>
        <w:rPr>
          <w:b/>
          <w:bCs/>
          <w:color w:val="44546A"/>
        </w:rPr>
        <w:t>Asst</w:t>
      </w:r>
      <w:proofErr w:type="spellEnd"/>
      <w:r>
        <w:rPr>
          <w:b/>
          <w:bCs/>
          <w:color w:val="44546A"/>
        </w:rPr>
        <w:t xml:space="preserve"> Director for Benefits &amp; HRIS</w:t>
      </w:r>
    </w:p>
    <w:p w:rsidR="00E56FA5" w:rsidRDefault="00E56FA5" w:rsidP="00E56FA5">
      <w:pPr>
        <w:rPr>
          <w:b/>
          <w:bCs/>
          <w:color w:val="44546A"/>
        </w:rPr>
      </w:pPr>
      <w:r>
        <w:rPr>
          <w:b/>
          <w:bCs/>
          <w:color w:val="44546A"/>
        </w:rPr>
        <w:t xml:space="preserve">Phone: 717.477.1123 </w:t>
      </w:r>
      <w:proofErr w:type="spellStart"/>
      <w:r>
        <w:rPr>
          <w:b/>
          <w:bCs/>
          <w:color w:val="44546A"/>
        </w:rPr>
        <w:t>ext</w:t>
      </w:r>
      <w:proofErr w:type="spellEnd"/>
      <w:r>
        <w:rPr>
          <w:b/>
          <w:bCs/>
          <w:color w:val="44546A"/>
        </w:rPr>
        <w:t xml:space="preserve"> 3107</w:t>
      </w:r>
    </w:p>
    <w:p w:rsidR="00E56FA5" w:rsidRDefault="00E56FA5" w:rsidP="00E56FA5">
      <w:pPr>
        <w:rPr>
          <w:b/>
          <w:bCs/>
          <w:color w:val="44546A"/>
        </w:rPr>
      </w:pPr>
      <w:r>
        <w:rPr>
          <w:b/>
          <w:bCs/>
          <w:color w:val="44546A"/>
        </w:rPr>
        <w:t>Fax: 717.477.4037</w:t>
      </w:r>
    </w:p>
    <w:p w:rsidR="00E56FA5" w:rsidRDefault="0052433A" w:rsidP="00E56FA5">
      <w:pPr>
        <w:rPr>
          <w:b/>
          <w:bCs/>
        </w:rPr>
      </w:pPr>
      <w:hyperlink r:id="rId7" w:history="1">
        <w:r w:rsidR="00E56FA5">
          <w:rPr>
            <w:rStyle w:val="Hyperlink"/>
            <w:b/>
            <w:bCs/>
          </w:rPr>
          <w:t>mwilson@ship.edu</w:t>
        </w:r>
      </w:hyperlink>
    </w:p>
    <w:p w:rsidR="00E56FA5" w:rsidRDefault="00E56FA5" w:rsidP="00E56FA5">
      <w:pPr>
        <w:rPr>
          <w:b/>
          <w:bCs/>
          <w:color w:val="44546A"/>
        </w:rPr>
      </w:pPr>
      <w:r>
        <w:rPr>
          <w:b/>
          <w:bCs/>
          <w:color w:val="44546A"/>
        </w:rPr>
        <w:t>Old Main 109</w:t>
      </w:r>
    </w:p>
    <w:p w:rsidR="00E56FA5" w:rsidRDefault="00E56FA5" w:rsidP="00E56FA5">
      <w:pPr>
        <w:rPr>
          <w:b/>
          <w:bCs/>
          <w:color w:val="44546A"/>
        </w:rPr>
      </w:pPr>
      <w:r>
        <w:rPr>
          <w:b/>
          <w:bCs/>
          <w:color w:val="44546A"/>
        </w:rPr>
        <w:t>1871 Old Main Drive</w:t>
      </w:r>
    </w:p>
    <w:p w:rsidR="00E56FA5" w:rsidRDefault="00E56FA5" w:rsidP="00E56FA5">
      <w:pPr>
        <w:rPr>
          <w:b/>
          <w:bCs/>
          <w:color w:val="44546A"/>
        </w:rPr>
      </w:pPr>
      <w:r>
        <w:rPr>
          <w:b/>
          <w:bCs/>
          <w:color w:val="44546A"/>
        </w:rPr>
        <w:t>Shippensburg PA 17257</w:t>
      </w:r>
    </w:p>
    <w:p w:rsidR="00E56FA5" w:rsidRDefault="00E56FA5" w:rsidP="00E56FA5"/>
    <w:p w:rsidR="00E56FA5" w:rsidRDefault="00E56FA5">
      <w:pPr>
        <w:spacing w:after="200" w:line="276" w:lineRule="auto"/>
        <w:rPr>
          <w:color w:val="000000" w:themeColor="text1"/>
        </w:rPr>
      </w:pPr>
    </w:p>
    <w:p w:rsidR="00E56FA5" w:rsidRDefault="00E56FA5">
      <w:pPr>
        <w:spacing w:after="200" w:line="276" w:lineRule="auto"/>
        <w:rPr>
          <w:color w:val="000000" w:themeColor="text1"/>
        </w:rPr>
      </w:pPr>
    </w:p>
    <w:p w:rsidR="00E56FA5" w:rsidRDefault="00E56FA5" w:rsidP="00E56FA5">
      <w:pPr>
        <w:pStyle w:val="PlainText"/>
      </w:pPr>
      <w:r>
        <w:t>:                 PASSHE Women’s Consortium Campus Contacts</w:t>
      </w:r>
    </w:p>
    <w:p w:rsidR="00E56FA5" w:rsidRDefault="00E56FA5" w:rsidP="00E56FA5">
      <w:pPr>
        <w:pStyle w:val="PlainText"/>
      </w:pPr>
    </w:p>
    <w:p w:rsidR="00E56FA5" w:rsidRDefault="00E56FA5" w:rsidP="00E56FA5">
      <w:pPr>
        <w:pStyle w:val="PlainText"/>
        <w:outlineLvl w:val="0"/>
      </w:pPr>
      <w:r>
        <w:lastRenderedPageBreak/>
        <w:t xml:space="preserve">FROM:            Dr. </w:t>
      </w:r>
      <w:proofErr w:type="spellStart"/>
      <w:r>
        <w:t>Gayatri</w:t>
      </w:r>
      <w:proofErr w:type="spellEnd"/>
      <w:r>
        <w:t xml:space="preserve"> Devi, Lock Haven University</w:t>
      </w:r>
    </w:p>
    <w:p w:rsidR="00E56FA5" w:rsidRDefault="00E56FA5" w:rsidP="00E56FA5">
      <w:pPr>
        <w:pStyle w:val="PlainText"/>
      </w:pPr>
      <w:r>
        <w:t xml:space="preserve">                        Dr. Sara Grove, Shippensburg University</w:t>
      </w:r>
    </w:p>
    <w:p w:rsidR="00E56FA5" w:rsidRDefault="00E56FA5" w:rsidP="00E56FA5">
      <w:pPr>
        <w:pStyle w:val="PlainText"/>
      </w:pPr>
    </w:p>
    <w:p w:rsidR="00E56FA5" w:rsidRDefault="00E56FA5" w:rsidP="00E56FA5">
      <w:pPr>
        <w:pStyle w:val="PlainText"/>
      </w:pPr>
      <w:r>
        <w:t xml:space="preserve">                        Coordinators, PASSHE Undergraduate Women’s Leadership Institute</w:t>
      </w:r>
    </w:p>
    <w:p w:rsidR="00E56FA5" w:rsidRDefault="00E56FA5" w:rsidP="00E56FA5">
      <w:pPr>
        <w:pStyle w:val="PlainText"/>
      </w:pPr>
    </w:p>
    <w:p w:rsidR="00E56FA5" w:rsidRDefault="00E56FA5" w:rsidP="00E56FA5">
      <w:pPr>
        <w:pStyle w:val="PlainText"/>
      </w:pPr>
      <w:r>
        <w:t>DATE:           March 30, 2015</w:t>
      </w:r>
    </w:p>
    <w:p w:rsidR="00E56FA5" w:rsidRDefault="00E56FA5" w:rsidP="00E56FA5">
      <w:pPr>
        <w:pStyle w:val="PlainText"/>
      </w:pPr>
    </w:p>
    <w:p w:rsidR="00E56FA5" w:rsidRDefault="00E56FA5" w:rsidP="00E56FA5">
      <w:pPr>
        <w:pStyle w:val="PlainText"/>
      </w:pPr>
      <w:r>
        <w:t>SUBJECT:    Twenty-Seventh Annual PASSHE Undergraduate Women’s Leadership Institute</w:t>
      </w:r>
    </w:p>
    <w:p w:rsidR="00E56FA5" w:rsidRDefault="00E56FA5" w:rsidP="00E56FA5">
      <w:pPr>
        <w:pStyle w:val="PlainText"/>
      </w:pPr>
    </w:p>
    <w:p w:rsidR="00E56FA5" w:rsidRDefault="00E56FA5" w:rsidP="00E56FA5">
      <w:pPr>
        <w:pStyle w:val="PlainText"/>
      </w:pPr>
      <w:r>
        <w:t>As the Coordinators of the PASSHE Undergraduate Women’s Leadership Institute, we are pleased to provide the following information about the 2015 Institute.  This year, the Institute will be held at the McKeever Environmental Learning Center from Saturday, June 6 to Wednesday, June 10, 2015.  We are continuing with the new format adopted for the Institute last year; the changes resulted in increased collaboration among students and produced more campus involvement due to the late summer timeframe.</w:t>
      </w:r>
    </w:p>
    <w:p w:rsidR="00E56FA5" w:rsidRDefault="00E56FA5" w:rsidP="00E56FA5">
      <w:pPr>
        <w:pStyle w:val="PlainText"/>
      </w:pPr>
    </w:p>
    <w:p w:rsidR="00E56FA5" w:rsidRDefault="00E56FA5" w:rsidP="00E56FA5">
      <w:pPr>
        <w:pStyle w:val="PlainText"/>
      </w:pPr>
      <w:r>
        <w:t>For those of you who may not be familiar with the goals for the Undergraduate Women’s Leadership Institute, the Institute seeks to:</w:t>
      </w:r>
    </w:p>
    <w:p w:rsidR="00E56FA5" w:rsidRDefault="00E56FA5" w:rsidP="00E56FA5">
      <w:pPr>
        <w:pStyle w:val="PlainText"/>
      </w:pPr>
    </w:p>
    <w:p w:rsidR="00E56FA5" w:rsidRDefault="00E56FA5" w:rsidP="00E56FA5">
      <w:pPr>
        <w:pStyle w:val="PlainText"/>
      </w:pPr>
      <w:r>
        <w:t>¨      Develop and strengthen women’s leadership skills, creativity, and respect for diversity;</w:t>
      </w:r>
    </w:p>
    <w:p w:rsidR="00E56FA5" w:rsidRDefault="00E56FA5" w:rsidP="00E56FA5">
      <w:pPr>
        <w:pStyle w:val="PlainText"/>
      </w:pPr>
      <w:r>
        <w:t xml:space="preserve">¨      </w:t>
      </w:r>
      <w:proofErr w:type="gramStart"/>
      <w:r>
        <w:t>Establish</w:t>
      </w:r>
      <w:proofErr w:type="gramEnd"/>
      <w:r>
        <w:t xml:space="preserve"> a network of women throughout the PASSHE and promote existing networks of women at each of the fourteen universities;</w:t>
      </w:r>
    </w:p>
    <w:p w:rsidR="00E56FA5" w:rsidRDefault="00E56FA5" w:rsidP="00E56FA5">
      <w:pPr>
        <w:pStyle w:val="PlainText"/>
      </w:pPr>
      <w:r>
        <w:t>¨      Encourage mentoring relationships among women in the PASSHE;</w:t>
      </w:r>
    </w:p>
    <w:p w:rsidR="00E56FA5" w:rsidRDefault="00E56FA5" w:rsidP="00E56FA5">
      <w:pPr>
        <w:pStyle w:val="PlainText"/>
      </w:pPr>
      <w:r>
        <w:t>¨      Provide informal learning opportunities for students to interact with faculty members, staff, and administrators; and</w:t>
      </w:r>
    </w:p>
    <w:p w:rsidR="00E56FA5" w:rsidRDefault="00E56FA5" w:rsidP="00E56FA5">
      <w:pPr>
        <w:pStyle w:val="PlainText"/>
      </w:pPr>
      <w:r>
        <w:t>¨      Help students develop campus projects to practice skills learned at the Institute under the direction of a mentor on their campus.</w:t>
      </w:r>
    </w:p>
    <w:p w:rsidR="00E56FA5" w:rsidRDefault="00E56FA5" w:rsidP="00E56FA5">
      <w:pPr>
        <w:pStyle w:val="PlainText"/>
      </w:pPr>
    </w:p>
    <w:p w:rsidR="00E56FA5" w:rsidRDefault="00E56FA5" w:rsidP="00E56FA5">
      <w:pPr>
        <w:pStyle w:val="PlainText"/>
      </w:pPr>
      <w:r>
        <w:t>While the 2015 Institute will receive financial support from the PASSHE Women’s Consortium, we need each campus’ support to maintain our high-quality program.  We are asking each institution to contribute $500 for each student participant.  This tuition helps cover lodging, meals, and educational materials and enables students to attend at no cost.  As in the past, your support of this program is vital and we hope that we can count on your office to provide the necessary financial support for our students.</w:t>
      </w:r>
    </w:p>
    <w:p w:rsidR="00E56FA5" w:rsidRDefault="00E56FA5" w:rsidP="00E56FA5">
      <w:pPr>
        <w:pStyle w:val="PlainText"/>
      </w:pPr>
    </w:p>
    <w:p w:rsidR="00E56FA5" w:rsidRDefault="00E56FA5" w:rsidP="00E56FA5">
      <w:pPr>
        <w:pStyle w:val="PlainText"/>
      </w:pPr>
      <w:r>
        <w:t>As campus contacts for the PASSHE Women’s Consortium on each campus, we request your help in publicizing the institute amongst your students and nominating students to attend the 2015 institute. A copy of the institute announcement has been emailed to the VP of Student Affairs on your campus. We request that you coordinate the institute with the relevant offices on your campus and send us your student attendee names no later than April 27th, 2015. This will ensure that we have enough time to coordinate the institute particulars with the students.</w:t>
      </w:r>
    </w:p>
    <w:p w:rsidR="00E56FA5" w:rsidRDefault="00E56FA5" w:rsidP="00E56FA5">
      <w:pPr>
        <w:pStyle w:val="PlainText"/>
      </w:pPr>
    </w:p>
    <w:p w:rsidR="00E56FA5" w:rsidRDefault="00E56FA5" w:rsidP="00E56FA5">
      <w:pPr>
        <w:pStyle w:val="PlainText"/>
      </w:pPr>
      <w:r>
        <w:lastRenderedPageBreak/>
        <w:t xml:space="preserve">If you have any questions, please contact </w:t>
      </w:r>
      <w:proofErr w:type="spellStart"/>
      <w:r>
        <w:t>Gayatri</w:t>
      </w:r>
      <w:proofErr w:type="spellEnd"/>
      <w:r>
        <w:t xml:space="preserve"> Devi at </w:t>
      </w:r>
      <w:hyperlink r:id="rId8" w:history="1">
        <w:r>
          <w:rPr>
            <w:rStyle w:val="Hyperlink"/>
          </w:rPr>
          <w:t>gdevi@lhup.edu&lt;mailto:gdevi@lhup.edu</w:t>
        </w:r>
      </w:hyperlink>
      <w:r>
        <w:t xml:space="preserve">&gt;, or Sara Grove at </w:t>
      </w:r>
      <w:hyperlink r:id="rId9" w:history="1">
        <w:r>
          <w:rPr>
            <w:rStyle w:val="Hyperlink"/>
          </w:rPr>
          <w:t>sagrov@ship.edu&lt;mailto:sagrov@ship.edu</w:t>
        </w:r>
      </w:hyperlink>
      <w:r>
        <w:t>&gt;. We look forward to working with you and meeting your students in June.</w:t>
      </w:r>
    </w:p>
    <w:p w:rsidR="00E56FA5" w:rsidRDefault="00E56FA5" w:rsidP="00E56FA5">
      <w:pPr>
        <w:pStyle w:val="PlainText"/>
      </w:pPr>
    </w:p>
    <w:p w:rsidR="00E56FA5" w:rsidRDefault="00E56FA5" w:rsidP="00E56FA5">
      <w:pPr>
        <w:pStyle w:val="PlainText"/>
      </w:pPr>
    </w:p>
    <w:p w:rsidR="00E56FA5" w:rsidRDefault="00E56FA5" w:rsidP="00E56FA5">
      <w:pPr>
        <w:pStyle w:val="PlainText"/>
      </w:pPr>
      <w:proofErr w:type="spellStart"/>
      <w:r>
        <w:t>Gayatri</w:t>
      </w:r>
      <w:proofErr w:type="spellEnd"/>
      <w:r>
        <w:t xml:space="preserve"> Devi, </w:t>
      </w:r>
      <w:proofErr w:type="spellStart"/>
      <w:r>
        <w:t>Ph.D</w:t>
      </w:r>
      <w:proofErr w:type="spellEnd"/>
    </w:p>
    <w:p w:rsidR="00E56FA5" w:rsidRDefault="00E56FA5" w:rsidP="00E56FA5">
      <w:pPr>
        <w:pStyle w:val="PlainText"/>
      </w:pPr>
      <w:r>
        <w:t>Sara Grove, Ph.D</w:t>
      </w:r>
    </w:p>
    <w:p w:rsidR="00E56FA5" w:rsidRDefault="00E56FA5" w:rsidP="00E56FA5">
      <w:pPr>
        <w:pStyle w:val="PlainText"/>
      </w:pPr>
    </w:p>
    <w:p w:rsidR="00E56FA5" w:rsidRDefault="00E56FA5" w:rsidP="00E56FA5">
      <w:pPr>
        <w:pStyle w:val="PlainText"/>
      </w:pPr>
    </w:p>
    <w:p w:rsidR="00E56FA5" w:rsidRDefault="00E56FA5" w:rsidP="00E56FA5">
      <w:pPr>
        <w:pStyle w:val="PlainText"/>
      </w:pPr>
    </w:p>
    <w:p w:rsidR="00E56FA5" w:rsidRDefault="00E56FA5" w:rsidP="00E56FA5">
      <w:pPr>
        <w:pStyle w:val="PlainText"/>
      </w:pPr>
    </w:p>
    <w:p w:rsidR="00E56FA5" w:rsidRDefault="00E56FA5" w:rsidP="00E56FA5">
      <w:pPr>
        <w:pStyle w:val="PlainText"/>
      </w:pPr>
    </w:p>
    <w:p w:rsidR="00E56FA5" w:rsidRDefault="00E56FA5" w:rsidP="00E56FA5">
      <w:pPr>
        <w:pStyle w:val="PlainText"/>
      </w:pPr>
      <w:r>
        <w:t xml:space="preserve">Dr. </w:t>
      </w:r>
      <w:proofErr w:type="spellStart"/>
      <w:r>
        <w:t>Gayatri</w:t>
      </w:r>
      <w:proofErr w:type="spellEnd"/>
      <w:r>
        <w:t xml:space="preserve"> Devi</w:t>
      </w:r>
    </w:p>
    <w:p w:rsidR="00E56FA5" w:rsidRDefault="00E56FA5" w:rsidP="00E56FA5">
      <w:pPr>
        <w:pStyle w:val="PlainText"/>
      </w:pPr>
      <w:r>
        <w:t>Department of English</w:t>
      </w:r>
    </w:p>
    <w:p w:rsidR="00E56FA5" w:rsidRDefault="00E56FA5" w:rsidP="00E56FA5">
      <w:pPr>
        <w:pStyle w:val="PlainText"/>
      </w:pPr>
      <w:r>
        <w:t>Secretary, PASSHE Women’s Consortium</w:t>
      </w:r>
    </w:p>
    <w:p w:rsidR="00E56FA5" w:rsidRDefault="00E56FA5" w:rsidP="00E56FA5">
      <w:pPr>
        <w:pStyle w:val="PlainText"/>
      </w:pPr>
      <w:proofErr w:type="spellStart"/>
      <w:r>
        <w:t>Raub</w:t>
      </w:r>
      <w:proofErr w:type="spellEnd"/>
      <w:r>
        <w:t xml:space="preserve"> 302</w:t>
      </w:r>
    </w:p>
    <w:p w:rsidR="00E56FA5" w:rsidRDefault="00E56FA5" w:rsidP="00E56FA5">
      <w:pPr>
        <w:pStyle w:val="PlainText"/>
      </w:pPr>
      <w:r>
        <w:t>Lock Haven University</w:t>
      </w:r>
    </w:p>
    <w:p w:rsidR="00E56FA5" w:rsidRDefault="00E56FA5" w:rsidP="00E56FA5">
      <w:pPr>
        <w:pStyle w:val="PlainText"/>
      </w:pPr>
      <w:r>
        <w:t>Lock Haven, PA 17745</w:t>
      </w:r>
    </w:p>
    <w:p w:rsidR="00E56FA5" w:rsidRDefault="00E56FA5" w:rsidP="00E56FA5">
      <w:pPr>
        <w:pStyle w:val="PlainText"/>
      </w:pPr>
      <w:r>
        <w:t>Tel: 570-484-2284</w:t>
      </w:r>
    </w:p>
    <w:p w:rsidR="00E56FA5" w:rsidRDefault="0052433A" w:rsidP="00E56FA5">
      <w:pPr>
        <w:pStyle w:val="PlainText"/>
      </w:pPr>
      <w:hyperlink r:id="rId10" w:history="1">
        <w:r w:rsidR="00E56FA5">
          <w:rPr>
            <w:rStyle w:val="Hyperlink"/>
          </w:rPr>
          <w:t>http://wsupress.wayne.edu/books/detail/humor-middle-eastern-cinema</w:t>
        </w:r>
      </w:hyperlink>
    </w:p>
    <w:p w:rsidR="00E56FA5" w:rsidRDefault="00E56FA5" w:rsidP="00E56FA5">
      <w:pPr>
        <w:pStyle w:val="PlainText"/>
      </w:pPr>
    </w:p>
    <w:p w:rsidR="00E56FA5" w:rsidRDefault="00E56FA5" w:rsidP="00E56FA5">
      <w:pPr>
        <w:pStyle w:val="PlainText"/>
      </w:pPr>
      <w:r>
        <w:t xml:space="preserve">“The best lack all conviction, while the worst are full of passionate intensity.” W. B. Yeats, </w:t>
      </w:r>
      <w:proofErr w:type="gramStart"/>
      <w:r>
        <w:t>The</w:t>
      </w:r>
      <w:proofErr w:type="gramEnd"/>
      <w:r>
        <w:t xml:space="preserve"> Second Coming (1919)</w:t>
      </w:r>
    </w:p>
    <w:p w:rsidR="00E56FA5" w:rsidRDefault="00E56FA5" w:rsidP="00E56FA5">
      <w:pPr>
        <w:pStyle w:val="PlainText"/>
      </w:pPr>
    </w:p>
    <w:p w:rsidR="00E56FA5" w:rsidRDefault="00E56FA5" w:rsidP="00E56FA5">
      <w:pPr>
        <w:pStyle w:val="PlainText"/>
      </w:pPr>
      <w:r>
        <w:t>Spring 2015 Office Hours: MWF: 9:30-11am; MW: 2:30-4pm; T: 11-12:30pm</w:t>
      </w:r>
    </w:p>
    <w:p w:rsidR="00365A47" w:rsidRPr="00365A47" w:rsidRDefault="00365A47" w:rsidP="00365A47">
      <w:pPr>
        <w:spacing w:after="200" w:line="276" w:lineRule="auto"/>
        <w:rPr>
          <w:color w:val="000000" w:themeColor="text1"/>
        </w:rPr>
      </w:pPr>
    </w:p>
    <w:sectPr w:rsidR="00365A47" w:rsidRPr="00365A47" w:rsidSect="0067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C108F"/>
    <w:multiLevelType w:val="hybridMultilevel"/>
    <w:tmpl w:val="A73C1A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8B908BE"/>
    <w:multiLevelType w:val="hybridMultilevel"/>
    <w:tmpl w:val="0BB4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83C85"/>
    <w:multiLevelType w:val="hybridMultilevel"/>
    <w:tmpl w:val="E5F6BA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E074F91"/>
    <w:multiLevelType w:val="hybridMultilevel"/>
    <w:tmpl w:val="6E3A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4"/>
    <w:rsid w:val="00007E6A"/>
    <w:rsid w:val="00012047"/>
    <w:rsid w:val="00024091"/>
    <w:rsid w:val="0002740E"/>
    <w:rsid w:val="0003230F"/>
    <w:rsid w:val="000458C5"/>
    <w:rsid w:val="00057AFD"/>
    <w:rsid w:val="00057B55"/>
    <w:rsid w:val="000757A4"/>
    <w:rsid w:val="000774BB"/>
    <w:rsid w:val="0008003C"/>
    <w:rsid w:val="00084779"/>
    <w:rsid w:val="000A44CE"/>
    <w:rsid w:val="000B7AAF"/>
    <w:rsid w:val="000E1C0F"/>
    <w:rsid w:val="001067BC"/>
    <w:rsid w:val="00142876"/>
    <w:rsid w:val="00153905"/>
    <w:rsid w:val="001D6A52"/>
    <w:rsid w:val="001D751D"/>
    <w:rsid w:val="001E4394"/>
    <w:rsid w:val="00216D85"/>
    <w:rsid w:val="00291949"/>
    <w:rsid w:val="002A4CD9"/>
    <w:rsid w:val="002B1902"/>
    <w:rsid w:val="002B7C38"/>
    <w:rsid w:val="002F530D"/>
    <w:rsid w:val="00302168"/>
    <w:rsid w:val="003148F9"/>
    <w:rsid w:val="003626EE"/>
    <w:rsid w:val="00365A47"/>
    <w:rsid w:val="00365E2A"/>
    <w:rsid w:val="003900C4"/>
    <w:rsid w:val="003E0741"/>
    <w:rsid w:val="00435A6C"/>
    <w:rsid w:val="00445B22"/>
    <w:rsid w:val="004638C9"/>
    <w:rsid w:val="004949F9"/>
    <w:rsid w:val="004B4D05"/>
    <w:rsid w:val="004D3F8B"/>
    <w:rsid w:val="0052433A"/>
    <w:rsid w:val="00526940"/>
    <w:rsid w:val="00563489"/>
    <w:rsid w:val="00596310"/>
    <w:rsid w:val="005A4934"/>
    <w:rsid w:val="005C401A"/>
    <w:rsid w:val="005D6E06"/>
    <w:rsid w:val="005E5DED"/>
    <w:rsid w:val="006069D7"/>
    <w:rsid w:val="00611475"/>
    <w:rsid w:val="00637B04"/>
    <w:rsid w:val="00672C1B"/>
    <w:rsid w:val="006C22D4"/>
    <w:rsid w:val="006D154F"/>
    <w:rsid w:val="006F08A0"/>
    <w:rsid w:val="0071049B"/>
    <w:rsid w:val="00736425"/>
    <w:rsid w:val="007C1B55"/>
    <w:rsid w:val="007E6410"/>
    <w:rsid w:val="008324F0"/>
    <w:rsid w:val="00833C9E"/>
    <w:rsid w:val="00835C3F"/>
    <w:rsid w:val="00845899"/>
    <w:rsid w:val="00853A77"/>
    <w:rsid w:val="008A1366"/>
    <w:rsid w:val="008A1B34"/>
    <w:rsid w:val="008A68A7"/>
    <w:rsid w:val="008D010C"/>
    <w:rsid w:val="008D2F1C"/>
    <w:rsid w:val="008D3084"/>
    <w:rsid w:val="00903B94"/>
    <w:rsid w:val="009078F2"/>
    <w:rsid w:val="00913111"/>
    <w:rsid w:val="009247E7"/>
    <w:rsid w:val="0094378B"/>
    <w:rsid w:val="00963B64"/>
    <w:rsid w:val="009669CD"/>
    <w:rsid w:val="009B77C7"/>
    <w:rsid w:val="009D609C"/>
    <w:rsid w:val="00A17D42"/>
    <w:rsid w:val="00A22AA6"/>
    <w:rsid w:val="00A23203"/>
    <w:rsid w:val="00A56C56"/>
    <w:rsid w:val="00A64570"/>
    <w:rsid w:val="00A7522B"/>
    <w:rsid w:val="00A827D8"/>
    <w:rsid w:val="00AA3D17"/>
    <w:rsid w:val="00AB6F32"/>
    <w:rsid w:val="00B10025"/>
    <w:rsid w:val="00B20C7C"/>
    <w:rsid w:val="00B25FF9"/>
    <w:rsid w:val="00B37EF8"/>
    <w:rsid w:val="00B64D5B"/>
    <w:rsid w:val="00B67A83"/>
    <w:rsid w:val="00BA24CC"/>
    <w:rsid w:val="00BD4EE4"/>
    <w:rsid w:val="00C52E1C"/>
    <w:rsid w:val="00C80D2E"/>
    <w:rsid w:val="00C90F8D"/>
    <w:rsid w:val="00CB2C51"/>
    <w:rsid w:val="00CF7250"/>
    <w:rsid w:val="00D2599C"/>
    <w:rsid w:val="00D317DF"/>
    <w:rsid w:val="00D43BF8"/>
    <w:rsid w:val="00DB6575"/>
    <w:rsid w:val="00DD2EA0"/>
    <w:rsid w:val="00DD4F5F"/>
    <w:rsid w:val="00E32278"/>
    <w:rsid w:val="00E4507E"/>
    <w:rsid w:val="00E56FA5"/>
    <w:rsid w:val="00E84923"/>
    <w:rsid w:val="00EA1BD6"/>
    <w:rsid w:val="00ED3E04"/>
    <w:rsid w:val="00ED6441"/>
    <w:rsid w:val="00F006A2"/>
    <w:rsid w:val="00F04A5D"/>
    <w:rsid w:val="00F57DAE"/>
    <w:rsid w:val="00FB02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59554-B049-4DEA-A537-497096E8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40E"/>
    <w:pPr>
      <w:ind w:left="720"/>
      <w:contextualSpacing/>
    </w:pPr>
  </w:style>
  <w:style w:type="character" w:styleId="Strong">
    <w:name w:val="Strong"/>
    <w:basedOn w:val="DefaultParagraphFont"/>
    <w:uiPriority w:val="22"/>
    <w:qFormat/>
    <w:rsid w:val="00AA3D17"/>
    <w:rPr>
      <w:b/>
      <w:bCs/>
    </w:rPr>
  </w:style>
  <w:style w:type="character" w:customStyle="1" w:styleId="small1">
    <w:name w:val="small1"/>
    <w:basedOn w:val="DefaultParagraphFont"/>
    <w:rsid w:val="003148F9"/>
    <w:rPr>
      <w:rFonts w:ascii="Trebuchet MS" w:hAnsi="Trebuchet MS" w:hint="default"/>
      <w:sz w:val="18"/>
      <w:szCs w:val="18"/>
    </w:rPr>
  </w:style>
  <w:style w:type="character" w:styleId="Hyperlink">
    <w:name w:val="Hyperlink"/>
    <w:basedOn w:val="DefaultParagraphFont"/>
    <w:uiPriority w:val="99"/>
    <w:semiHidden/>
    <w:unhideWhenUsed/>
    <w:rsid w:val="000E1C0F"/>
    <w:rPr>
      <w:color w:val="0000FF" w:themeColor="hyperlink"/>
      <w:u w:val="single"/>
    </w:rPr>
  </w:style>
  <w:style w:type="paragraph" w:styleId="BalloonText">
    <w:name w:val="Balloon Text"/>
    <w:basedOn w:val="Normal"/>
    <w:link w:val="BalloonTextChar"/>
    <w:uiPriority w:val="99"/>
    <w:semiHidden/>
    <w:unhideWhenUsed/>
    <w:rsid w:val="00D43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BF8"/>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E56FA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6F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9383">
      <w:bodyDiv w:val="1"/>
      <w:marLeft w:val="0"/>
      <w:marRight w:val="0"/>
      <w:marTop w:val="0"/>
      <w:marBottom w:val="0"/>
      <w:divBdr>
        <w:top w:val="none" w:sz="0" w:space="0" w:color="auto"/>
        <w:left w:val="none" w:sz="0" w:space="0" w:color="auto"/>
        <w:bottom w:val="none" w:sz="0" w:space="0" w:color="auto"/>
        <w:right w:val="none" w:sz="0" w:space="0" w:color="auto"/>
      </w:divBdr>
    </w:div>
    <w:div w:id="135536231">
      <w:bodyDiv w:val="1"/>
      <w:marLeft w:val="0"/>
      <w:marRight w:val="0"/>
      <w:marTop w:val="0"/>
      <w:marBottom w:val="0"/>
      <w:divBdr>
        <w:top w:val="none" w:sz="0" w:space="0" w:color="auto"/>
        <w:left w:val="none" w:sz="0" w:space="0" w:color="auto"/>
        <w:bottom w:val="none" w:sz="0" w:space="0" w:color="auto"/>
        <w:right w:val="none" w:sz="0" w:space="0" w:color="auto"/>
      </w:divBdr>
    </w:div>
    <w:div w:id="222181926">
      <w:bodyDiv w:val="1"/>
      <w:marLeft w:val="0"/>
      <w:marRight w:val="0"/>
      <w:marTop w:val="0"/>
      <w:marBottom w:val="0"/>
      <w:divBdr>
        <w:top w:val="none" w:sz="0" w:space="0" w:color="auto"/>
        <w:left w:val="none" w:sz="0" w:space="0" w:color="auto"/>
        <w:bottom w:val="none" w:sz="0" w:space="0" w:color="auto"/>
        <w:right w:val="none" w:sz="0" w:space="0" w:color="auto"/>
      </w:divBdr>
    </w:div>
    <w:div w:id="395472295">
      <w:bodyDiv w:val="1"/>
      <w:marLeft w:val="0"/>
      <w:marRight w:val="0"/>
      <w:marTop w:val="0"/>
      <w:marBottom w:val="0"/>
      <w:divBdr>
        <w:top w:val="none" w:sz="0" w:space="0" w:color="auto"/>
        <w:left w:val="none" w:sz="0" w:space="0" w:color="auto"/>
        <w:bottom w:val="none" w:sz="0" w:space="0" w:color="auto"/>
        <w:right w:val="none" w:sz="0" w:space="0" w:color="auto"/>
      </w:divBdr>
    </w:div>
    <w:div w:id="497500626">
      <w:bodyDiv w:val="1"/>
      <w:marLeft w:val="0"/>
      <w:marRight w:val="0"/>
      <w:marTop w:val="0"/>
      <w:marBottom w:val="0"/>
      <w:divBdr>
        <w:top w:val="none" w:sz="0" w:space="0" w:color="auto"/>
        <w:left w:val="none" w:sz="0" w:space="0" w:color="auto"/>
        <w:bottom w:val="none" w:sz="0" w:space="0" w:color="auto"/>
        <w:right w:val="none" w:sz="0" w:space="0" w:color="auto"/>
      </w:divBdr>
    </w:div>
    <w:div w:id="737629058">
      <w:bodyDiv w:val="1"/>
      <w:marLeft w:val="0"/>
      <w:marRight w:val="0"/>
      <w:marTop w:val="0"/>
      <w:marBottom w:val="0"/>
      <w:divBdr>
        <w:top w:val="none" w:sz="0" w:space="0" w:color="auto"/>
        <w:left w:val="none" w:sz="0" w:space="0" w:color="auto"/>
        <w:bottom w:val="none" w:sz="0" w:space="0" w:color="auto"/>
        <w:right w:val="none" w:sz="0" w:space="0" w:color="auto"/>
      </w:divBdr>
    </w:div>
    <w:div w:id="800458359">
      <w:bodyDiv w:val="1"/>
      <w:marLeft w:val="0"/>
      <w:marRight w:val="0"/>
      <w:marTop w:val="0"/>
      <w:marBottom w:val="0"/>
      <w:divBdr>
        <w:top w:val="none" w:sz="0" w:space="0" w:color="auto"/>
        <w:left w:val="none" w:sz="0" w:space="0" w:color="auto"/>
        <w:bottom w:val="none" w:sz="0" w:space="0" w:color="auto"/>
        <w:right w:val="none" w:sz="0" w:space="0" w:color="auto"/>
      </w:divBdr>
    </w:div>
    <w:div w:id="953705869">
      <w:bodyDiv w:val="1"/>
      <w:marLeft w:val="0"/>
      <w:marRight w:val="0"/>
      <w:marTop w:val="0"/>
      <w:marBottom w:val="0"/>
      <w:divBdr>
        <w:top w:val="none" w:sz="0" w:space="0" w:color="auto"/>
        <w:left w:val="none" w:sz="0" w:space="0" w:color="auto"/>
        <w:bottom w:val="none" w:sz="0" w:space="0" w:color="auto"/>
        <w:right w:val="none" w:sz="0" w:space="0" w:color="auto"/>
      </w:divBdr>
    </w:div>
    <w:div w:id="1018003209">
      <w:bodyDiv w:val="1"/>
      <w:marLeft w:val="0"/>
      <w:marRight w:val="0"/>
      <w:marTop w:val="0"/>
      <w:marBottom w:val="0"/>
      <w:divBdr>
        <w:top w:val="none" w:sz="0" w:space="0" w:color="auto"/>
        <w:left w:val="none" w:sz="0" w:space="0" w:color="auto"/>
        <w:bottom w:val="none" w:sz="0" w:space="0" w:color="auto"/>
        <w:right w:val="none" w:sz="0" w:space="0" w:color="auto"/>
      </w:divBdr>
    </w:div>
    <w:div w:id="1144737137">
      <w:bodyDiv w:val="1"/>
      <w:marLeft w:val="0"/>
      <w:marRight w:val="0"/>
      <w:marTop w:val="0"/>
      <w:marBottom w:val="0"/>
      <w:divBdr>
        <w:top w:val="none" w:sz="0" w:space="0" w:color="auto"/>
        <w:left w:val="none" w:sz="0" w:space="0" w:color="auto"/>
        <w:bottom w:val="none" w:sz="0" w:space="0" w:color="auto"/>
        <w:right w:val="none" w:sz="0" w:space="0" w:color="auto"/>
      </w:divBdr>
    </w:div>
    <w:div w:id="1148936937">
      <w:bodyDiv w:val="1"/>
      <w:marLeft w:val="0"/>
      <w:marRight w:val="0"/>
      <w:marTop w:val="0"/>
      <w:marBottom w:val="0"/>
      <w:divBdr>
        <w:top w:val="none" w:sz="0" w:space="0" w:color="auto"/>
        <w:left w:val="none" w:sz="0" w:space="0" w:color="auto"/>
        <w:bottom w:val="none" w:sz="0" w:space="0" w:color="auto"/>
        <w:right w:val="none" w:sz="0" w:space="0" w:color="auto"/>
      </w:divBdr>
    </w:div>
    <w:div w:id="1243103243">
      <w:bodyDiv w:val="1"/>
      <w:marLeft w:val="0"/>
      <w:marRight w:val="0"/>
      <w:marTop w:val="0"/>
      <w:marBottom w:val="0"/>
      <w:divBdr>
        <w:top w:val="none" w:sz="0" w:space="0" w:color="auto"/>
        <w:left w:val="none" w:sz="0" w:space="0" w:color="auto"/>
        <w:bottom w:val="none" w:sz="0" w:space="0" w:color="auto"/>
        <w:right w:val="none" w:sz="0" w:space="0" w:color="auto"/>
      </w:divBdr>
    </w:div>
    <w:div w:id="1475099633">
      <w:bodyDiv w:val="1"/>
      <w:marLeft w:val="0"/>
      <w:marRight w:val="0"/>
      <w:marTop w:val="0"/>
      <w:marBottom w:val="0"/>
      <w:divBdr>
        <w:top w:val="none" w:sz="0" w:space="0" w:color="auto"/>
        <w:left w:val="none" w:sz="0" w:space="0" w:color="auto"/>
        <w:bottom w:val="none" w:sz="0" w:space="0" w:color="auto"/>
        <w:right w:val="none" w:sz="0" w:space="0" w:color="auto"/>
      </w:divBdr>
    </w:div>
    <w:div w:id="1796561742">
      <w:bodyDiv w:val="1"/>
      <w:marLeft w:val="0"/>
      <w:marRight w:val="0"/>
      <w:marTop w:val="0"/>
      <w:marBottom w:val="0"/>
      <w:divBdr>
        <w:top w:val="none" w:sz="0" w:space="0" w:color="auto"/>
        <w:left w:val="none" w:sz="0" w:space="0" w:color="auto"/>
        <w:bottom w:val="none" w:sz="0" w:space="0" w:color="auto"/>
        <w:right w:val="none" w:sz="0" w:space="0" w:color="auto"/>
      </w:divBdr>
    </w:div>
    <w:div w:id="192047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evi@lhup.edu%3cmailto:gdevi@lhup.edu" TargetMode="External"/><Relationship Id="rId3" Type="http://schemas.openxmlformats.org/officeDocument/2006/relationships/settings" Target="settings.xml"/><Relationship Id="rId7" Type="http://schemas.openxmlformats.org/officeDocument/2006/relationships/hyperlink" Target="mailto:mwilson@shi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ilson@ship.edu" TargetMode="External"/><Relationship Id="rId11" Type="http://schemas.openxmlformats.org/officeDocument/2006/relationships/fontTable" Target="fontTable.xml"/><Relationship Id="rId5" Type="http://schemas.openxmlformats.org/officeDocument/2006/relationships/hyperlink" Target="mailto:mwilson@ship.edu" TargetMode="External"/><Relationship Id="rId10" Type="http://schemas.openxmlformats.org/officeDocument/2006/relationships/hyperlink" Target="http://wsupress.wayne.edu/books/detail/humor-middle-eastern-cinema" TargetMode="External"/><Relationship Id="rId4" Type="http://schemas.openxmlformats.org/officeDocument/2006/relationships/webSettings" Target="webSettings.xml"/><Relationship Id="rId9" Type="http://schemas.openxmlformats.org/officeDocument/2006/relationships/hyperlink" Target="mailto:sagrov@ship.edu%3cmailto:sagrov@shi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1314</Words>
  <Characters>7494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P15MUSER</dc:creator>
  <cp:lastModifiedBy>Sechrist, Gretchen</cp:lastModifiedBy>
  <cp:revision>2</cp:revision>
  <cp:lastPrinted>2014-04-07T20:30:00Z</cp:lastPrinted>
  <dcterms:created xsi:type="dcterms:W3CDTF">2015-04-02T19:57:00Z</dcterms:created>
  <dcterms:modified xsi:type="dcterms:W3CDTF">2015-04-02T19:57:00Z</dcterms:modified>
</cp:coreProperties>
</file>